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4166"/>
        <w:gridCol w:w="5752"/>
      </w:tblGrid>
      <w:tr w:rsidR="005564AB" w:rsidTr="005564AB">
        <w:trPr>
          <w:jc w:val="center"/>
        </w:trPr>
        <w:tc>
          <w:tcPr>
            <w:tcW w:w="4166" w:type="dxa"/>
          </w:tcPr>
          <w:p w:rsidR="005564AB" w:rsidRDefault="005564AB" w:rsidP="00F962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UBND TỈNH QUẢNG NINH</w:t>
            </w:r>
          </w:p>
        </w:tc>
        <w:tc>
          <w:tcPr>
            <w:tcW w:w="5752" w:type="dxa"/>
          </w:tcPr>
          <w:p w:rsidR="005564AB" w:rsidRDefault="005564AB" w:rsidP="00F962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5564AB" w:rsidTr="005564AB">
        <w:trPr>
          <w:jc w:val="center"/>
        </w:trPr>
        <w:tc>
          <w:tcPr>
            <w:tcW w:w="4166" w:type="dxa"/>
          </w:tcPr>
          <w:p w:rsidR="005564AB" w:rsidRDefault="005564AB" w:rsidP="00F962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ĐẠI HỌC HẠ LONG</w:t>
            </w:r>
          </w:p>
          <w:p w:rsidR="005564AB" w:rsidRDefault="00582FB6" w:rsidP="00F9628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582FB6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51.95pt;margin-top:1.8pt;width:103.5pt;height:0;z-index:251686912" o:connectortype="straight"/>
              </w:pict>
            </w:r>
          </w:p>
        </w:tc>
        <w:tc>
          <w:tcPr>
            <w:tcW w:w="5752" w:type="dxa"/>
          </w:tcPr>
          <w:p w:rsidR="005564AB" w:rsidRDefault="00582FB6" w:rsidP="00F9628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582FB6">
              <w:pict>
                <v:shape id="_x0000_s1049" type="#_x0000_t32" style="position:absolute;left:0;text-align:left;margin-left:53.9pt;margin-top:17.4pt;width:168pt;height:0;z-index:251687936;mso-position-horizontal-relative:text;mso-position-vertical-relative:text" o:connectortype="straight"/>
              </w:pict>
            </w:r>
            <w:r w:rsidR="005564AB">
              <w:rPr>
                <w:rFonts w:ascii="Times New Roman" w:hAnsi="Times New Roman"/>
                <w:b/>
                <w:lang w:val="vi-VN"/>
              </w:rPr>
              <w:t>Độc lập – Tự do – Hạnh phúc</w:t>
            </w:r>
          </w:p>
        </w:tc>
      </w:tr>
    </w:tbl>
    <w:p w:rsidR="005564AB" w:rsidRDefault="005564AB" w:rsidP="005564AB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Số:   </w:t>
      </w:r>
      <w:r w:rsidR="003E1493" w:rsidRPr="003E1493">
        <w:rPr>
          <w:rFonts w:ascii="Times New Roman" w:hAnsi="Times New Roman"/>
          <w:color w:val="FF0000"/>
        </w:rPr>
        <w:t>277</w:t>
      </w:r>
      <w:r>
        <w:rPr>
          <w:rFonts w:ascii="Times New Roman" w:hAnsi="Times New Roman"/>
        </w:rPr>
        <w:t xml:space="preserve"> /QĐ - ĐHHL</w:t>
      </w:r>
      <w:r>
        <w:rPr>
          <w:rFonts w:ascii="Times New Roman" w:hAnsi="Times New Roman"/>
          <w:i/>
        </w:rPr>
        <w:t xml:space="preserve">         </w:t>
      </w:r>
      <w:r w:rsidR="003E1493">
        <w:rPr>
          <w:rFonts w:ascii="Times New Roman" w:hAnsi="Times New Roman"/>
          <w:i/>
        </w:rPr>
        <w:t xml:space="preserve">              Quảng Ninh, ngày 13</w:t>
      </w:r>
      <w:r>
        <w:rPr>
          <w:rFonts w:ascii="Times New Roman" w:hAnsi="Times New Roman"/>
          <w:i/>
        </w:rPr>
        <w:t xml:space="preserve">  tháng </w:t>
      </w:r>
      <w:r w:rsidR="003E1493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 xml:space="preserve">  năm 2019</w:t>
      </w:r>
    </w:p>
    <w:p w:rsidR="005564AB" w:rsidRDefault="005564AB" w:rsidP="005564AB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</w:p>
    <w:p w:rsidR="005564AB" w:rsidRPr="00E04334" w:rsidRDefault="005564AB" w:rsidP="005564AB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sz w:val="2"/>
        </w:rPr>
      </w:pPr>
    </w:p>
    <w:p w:rsidR="005564AB" w:rsidRDefault="005564AB" w:rsidP="005564AB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QUYẾT ĐỊNH</w:t>
      </w:r>
    </w:p>
    <w:p w:rsidR="005564AB" w:rsidRDefault="005564AB" w:rsidP="005564AB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Về việc thực hiện chính sách nội trú đối với sinh viên học cao đẳng </w:t>
      </w:r>
    </w:p>
    <w:p w:rsidR="005564AB" w:rsidRDefault="005564AB" w:rsidP="005564AB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nghề học kỳ II năm học 2018-2019</w:t>
      </w:r>
    </w:p>
    <w:p w:rsidR="005564AB" w:rsidRPr="00557392" w:rsidRDefault="00582FB6" w:rsidP="005564AB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  <w:sz w:val="18"/>
        </w:rPr>
      </w:pPr>
      <w:r w:rsidRPr="00582FB6">
        <w:pict>
          <v:line id="_x0000_s1047" style="position:absolute;left:0;text-align:left;z-index:251685888" from="168.75pt,1.65pt" to="285.75pt,1.65pt"/>
        </w:pict>
      </w:r>
    </w:p>
    <w:p w:rsidR="005564AB" w:rsidRPr="002D304F" w:rsidRDefault="005564AB" w:rsidP="005564AB">
      <w:pPr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HIỆU TRƯỞNG TRƯỜNG ĐẠI HỌC HẠ LONG</w:t>
      </w:r>
    </w:p>
    <w:p w:rsidR="005564AB" w:rsidRPr="009274A0" w:rsidRDefault="005564AB" w:rsidP="005564AB">
      <w:pPr>
        <w:spacing w:before="120"/>
        <w:jc w:val="center"/>
        <w:rPr>
          <w:rFonts w:ascii="Times New Roman" w:hAnsi="Times New Roman"/>
          <w:b/>
          <w:sz w:val="2"/>
        </w:rPr>
      </w:pPr>
    </w:p>
    <w:p w:rsidR="005564AB" w:rsidRDefault="005564AB" w:rsidP="005564AB">
      <w:pPr>
        <w:spacing w:before="80" w:after="80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 xml:space="preserve">      Căn cứ Quyết định số 53/2015/QĐ-TTg ngày 20/10/2015 về chính sách nội trú đối với học sinh, sinh viên học cao đẳng, trung cấp;</w:t>
      </w:r>
    </w:p>
    <w:p w:rsidR="005564AB" w:rsidRDefault="005564AB" w:rsidP="005564AB">
      <w:pPr>
        <w:pStyle w:val="NormalWeb"/>
        <w:spacing w:before="120" w:beforeAutospacing="0" w:after="0" w:afterAutospacing="0"/>
        <w:ind w:firstLine="450"/>
        <w:jc w:val="both"/>
        <w:rPr>
          <w:iCs/>
          <w:sz w:val="28"/>
          <w:szCs w:val="28"/>
          <w:shd w:val="clear" w:color="auto" w:fill="FFFFFF"/>
        </w:rPr>
      </w:pPr>
      <w:r w:rsidRPr="00956957">
        <w:rPr>
          <w:sz w:val="28"/>
          <w:szCs w:val="28"/>
          <w:lang w:val="vi-VN"/>
        </w:rPr>
        <w:t>Căn cứ qu</w:t>
      </w:r>
      <w:r>
        <w:rPr>
          <w:sz w:val="28"/>
          <w:szCs w:val="28"/>
          <w:lang w:val="vi-VN"/>
        </w:rPr>
        <w:t>yền hạn của Hiệu trưởng qui đ</w:t>
      </w:r>
      <w:r>
        <w:rPr>
          <w:sz w:val="28"/>
          <w:szCs w:val="28"/>
        </w:rPr>
        <w:t>ịnh</w:t>
      </w:r>
      <w:r w:rsidRPr="00956957">
        <w:rPr>
          <w:sz w:val="28"/>
          <w:szCs w:val="28"/>
          <w:lang w:val="vi-VN"/>
        </w:rPr>
        <w:t xml:space="preserve"> trong Điều lệ trường đại học b</w:t>
      </w:r>
      <w:r w:rsidRPr="00956957">
        <w:rPr>
          <w:iCs/>
          <w:sz w:val="28"/>
          <w:szCs w:val="28"/>
          <w:lang w:val="vi-VN"/>
        </w:rPr>
        <w:t xml:space="preserve">an hành kèm theo Quyết định số 70/2014/QĐ-TTg ngày 10 tháng 12 năm 2014 của Thủ tướng </w:t>
      </w:r>
      <w:r w:rsidRPr="00956957">
        <w:rPr>
          <w:iCs/>
          <w:sz w:val="28"/>
          <w:szCs w:val="28"/>
          <w:shd w:val="clear" w:color="auto" w:fill="FFFFFF"/>
          <w:lang w:val="vi-VN"/>
        </w:rPr>
        <w:t>Chính phủ;</w:t>
      </w:r>
    </w:p>
    <w:p w:rsidR="005564AB" w:rsidRDefault="005564AB" w:rsidP="005564AB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Căn cứ Quyết định số 2551/QĐ-UBND ngày 12 tháng 8 năm 2016 của UBND </w:t>
      </w:r>
      <w:r w:rsidRPr="002A112D">
        <w:rPr>
          <w:sz w:val="28"/>
          <w:szCs w:val="28"/>
          <w:lang w:val="vi-VN"/>
        </w:rPr>
        <w:t xml:space="preserve">tỉnh Quảng Ninh về việc quy định </w:t>
      </w:r>
      <w:r>
        <w:rPr>
          <w:sz w:val="28"/>
          <w:szCs w:val="28"/>
        </w:rPr>
        <w:t>chức năng, nhiệm vụ, quyền hạn và cơ cấu tổ chức của trường Đại học Hạ Long;</w:t>
      </w:r>
    </w:p>
    <w:p w:rsidR="005564AB" w:rsidRPr="002A112D" w:rsidRDefault="005564AB" w:rsidP="005564AB">
      <w:pPr>
        <w:pStyle w:val="NormalWeb"/>
        <w:spacing w:before="12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Căn cứ Quy chế tổ chức và hoạt động của trường Đại học Hạ Long ban hành theo Quyết định số 02/QĐ-ĐHHL ngày 26 tháng 12 năm 2014 của Hiệu trưởng trường Đại học Hạ Long;</w:t>
      </w:r>
    </w:p>
    <w:p w:rsidR="005564AB" w:rsidRPr="003D029F" w:rsidRDefault="005564AB" w:rsidP="005564AB">
      <w:pPr>
        <w:tabs>
          <w:tab w:val="center" w:pos="1960"/>
          <w:tab w:val="center" w:pos="6860"/>
        </w:tabs>
        <w:spacing w:before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D029F">
        <w:rPr>
          <w:rFonts w:ascii="Times New Roman" w:hAnsi="Times New Roman"/>
        </w:rPr>
        <w:t>Xét đề nghị của Trưởng ph</w:t>
      </w:r>
      <w:r>
        <w:rPr>
          <w:rFonts w:ascii="Times New Roman" w:hAnsi="Times New Roman"/>
        </w:rPr>
        <w:t>òng Công tác học sinh, sinh viên,</w:t>
      </w:r>
    </w:p>
    <w:p w:rsidR="005564AB" w:rsidRPr="00D47905" w:rsidRDefault="005564AB" w:rsidP="005564AB">
      <w:pPr>
        <w:spacing w:before="80" w:after="80"/>
        <w:jc w:val="both"/>
        <w:rPr>
          <w:rFonts w:ascii="Times New Roman" w:hAnsi="Times New Roman"/>
          <w:sz w:val="12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 xml:space="preserve">    </w:t>
      </w:r>
    </w:p>
    <w:p w:rsidR="005564AB" w:rsidRDefault="005564AB" w:rsidP="005564AB">
      <w:pPr>
        <w:tabs>
          <w:tab w:val="center" w:pos="1960"/>
          <w:tab w:val="center" w:pos="6860"/>
        </w:tabs>
        <w:spacing w:before="80" w:after="80"/>
        <w:jc w:val="center"/>
        <w:outlineLvl w:val="0"/>
        <w:rPr>
          <w:rFonts w:ascii="Times New Roman" w:hAnsi="Times New Roman"/>
          <w:b/>
        </w:rPr>
      </w:pPr>
      <w:r w:rsidRPr="00D14D76">
        <w:rPr>
          <w:rFonts w:ascii="Times New Roman" w:hAnsi="Times New Roman"/>
          <w:b/>
          <w:lang w:val="vi-VN"/>
        </w:rPr>
        <w:t>QUYẾT ĐỊNH</w:t>
      </w:r>
      <w:r w:rsidRPr="00480FAA">
        <w:rPr>
          <w:rFonts w:ascii="Times New Roman" w:hAnsi="Times New Roman"/>
          <w:b/>
          <w:lang w:val="vi-VN"/>
        </w:rPr>
        <w:t>:</w:t>
      </w:r>
    </w:p>
    <w:p w:rsidR="005564AB" w:rsidRPr="00EF7EE4" w:rsidRDefault="005564AB" w:rsidP="005564AB">
      <w:pPr>
        <w:tabs>
          <w:tab w:val="center" w:pos="1960"/>
          <w:tab w:val="center" w:pos="6860"/>
        </w:tabs>
        <w:spacing w:before="80" w:after="80"/>
        <w:jc w:val="center"/>
        <w:outlineLvl w:val="0"/>
        <w:rPr>
          <w:rFonts w:ascii="Times New Roman" w:hAnsi="Times New Roman"/>
          <w:b/>
          <w:sz w:val="2"/>
        </w:rPr>
      </w:pPr>
    </w:p>
    <w:p w:rsidR="005564AB" w:rsidRDefault="005564AB" w:rsidP="005564AB">
      <w:pPr>
        <w:tabs>
          <w:tab w:val="center" w:pos="1960"/>
          <w:tab w:val="center" w:pos="686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  <w:t xml:space="preserve">     </w:t>
      </w:r>
      <w:r w:rsidRPr="00956957">
        <w:rPr>
          <w:rFonts w:ascii="Times New Roman" w:hAnsi="Times New Roman"/>
          <w:b/>
          <w:lang w:val="vi-VN"/>
        </w:rPr>
        <w:t>Điều 1.</w:t>
      </w:r>
      <w:r>
        <w:rPr>
          <w:rFonts w:ascii="Times New Roman" w:hAnsi="Times New Roman"/>
          <w:b/>
        </w:rPr>
        <w:t xml:space="preserve"> </w:t>
      </w:r>
      <w:r w:rsidRPr="0054453B">
        <w:rPr>
          <w:rFonts w:ascii="Times New Roman" w:hAnsi="Times New Roman"/>
        </w:rPr>
        <w:t>Thực hiện ch</w:t>
      </w:r>
      <w:r>
        <w:rPr>
          <w:rFonts w:ascii="Times New Roman" w:hAnsi="Times New Roman"/>
        </w:rPr>
        <w:t xml:space="preserve">ính sách nội trú năm học 2018-2019 đối với sinh viên thuộc </w:t>
      </w:r>
      <w:r w:rsidRPr="0054453B">
        <w:rPr>
          <w:rFonts w:ascii="Times New Roman" w:hAnsi="Times New Roman"/>
        </w:rPr>
        <w:t>đối tượng</w:t>
      </w:r>
      <w:r>
        <w:rPr>
          <w:rFonts w:ascii="Times New Roman" w:hAnsi="Times New Roman"/>
        </w:rPr>
        <w:t xml:space="preserve"> tốt nghiệp trường phổ thông dân tộc nội trú: Lý Thị Việt Anh, sinh ngày 15/05/2000, lớp CĐ Lữ hành K11C, khoa Du lịch. </w:t>
      </w:r>
    </w:p>
    <w:p w:rsidR="005564AB" w:rsidRPr="00047680" w:rsidRDefault="005564AB" w:rsidP="005564AB">
      <w:pPr>
        <w:tabs>
          <w:tab w:val="center" w:pos="1960"/>
          <w:tab w:val="center" w:pos="6860"/>
        </w:tabs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956957">
        <w:rPr>
          <w:rFonts w:ascii="Times New Roman" w:hAnsi="Times New Roman"/>
          <w:b/>
        </w:rPr>
        <w:t>Điều 2.</w:t>
      </w:r>
      <w:r>
        <w:rPr>
          <w:rFonts w:ascii="Times New Roman" w:hAnsi="Times New Roman"/>
          <w:b/>
        </w:rPr>
        <w:t xml:space="preserve"> </w:t>
      </w:r>
      <w:r w:rsidRPr="006C0F60">
        <w:rPr>
          <w:rFonts w:ascii="Times New Roman" w:hAnsi="Times New Roman"/>
          <w:lang w:val="vi-VN"/>
        </w:rPr>
        <w:t xml:space="preserve">Mức </w:t>
      </w:r>
      <w:r>
        <w:rPr>
          <w:rFonts w:ascii="Times New Roman" w:hAnsi="Times New Roman"/>
        </w:rPr>
        <w:t>học bổng chính sách/sinh viên/tháng: bằng 80% mức tiền lương cơ sở là 1.112.000 đồng.</w:t>
      </w:r>
    </w:p>
    <w:p w:rsidR="005564AB" w:rsidRDefault="005564AB" w:rsidP="005564AB">
      <w:pPr>
        <w:tabs>
          <w:tab w:val="center" w:pos="1960"/>
          <w:tab w:val="center" w:pos="686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</w:t>
      </w:r>
      <w:r w:rsidRPr="00BC7261">
        <w:rPr>
          <w:rFonts w:ascii="Times New Roman" w:hAnsi="Times New Roman"/>
        </w:rPr>
        <w:t xml:space="preserve">Thời gian hưởng </w:t>
      </w:r>
      <w:r>
        <w:rPr>
          <w:rFonts w:ascii="Times New Roman" w:hAnsi="Times New Roman"/>
        </w:rPr>
        <w:t>c</w:t>
      </w:r>
      <w:r w:rsidRPr="00BC7261">
        <w:rPr>
          <w:rFonts w:ascii="Times New Roman" w:hAnsi="Times New Roman"/>
        </w:rPr>
        <w:t xml:space="preserve">hế độ </w:t>
      </w:r>
      <w:r>
        <w:rPr>
          <w:rFonts w:ascii="Times New Roman" w:hAnsi="Times New Roman"/>
        </w:rPr>
        <w:t>chính sách học kỳ II</w:t>
      </w:r>
      <w:r w:rsidRPr="00BC7261">
        <w:rPr>
          <w:rFonts w:ascii="Times New Roman" w:hAnsi="Times New Roman"/>
        </w:rPr>
        <w:t xml:space="preserve"> năm học 20</w:t>
      </w:r>
      <w:r>
        <w:rPr>
          <w:rFonts w:ascii="Times New Roman" w:hAnsi="Times New Roman"/>
        </w:rPr>
        <w:t>18</w:t>
      </w:r>
      <w:r w:rsidRPr="00BC7261">
        <w:rPr>
          <w:rFonts w:ascii="Times New Roman" w:hAnsi="Times New Roman"/>
        </w:rPr>
        <w:t>-201</w:t>
      </w:r>
      <w:r>
        <w:rPr>
          <w:rFonts w:ascii="Times New Roman" w:hAnsi="Times New Roman"/>
        </w:rPr>
        <w:t>9</w:t>
      </w:r>
      <w:r w:rsidRPr="00BC7261">
        <w:rPr>
          <w:rFonts w:ascii="Times New Roman" w:hAnsi="Times New Roman"/>
        </w:rPr>
        <w:t xml:space="preserve"> là </w:t>
      </w:r>
      <w:r>
        <w:rPr>
          <w:rFonts w:ascii="Times New Roman" w:hAnsi="Times New Roman"/>
        </w:rPr>
        <w:t>06</w:t>
      </w:r>
      <w:r w:rsidRPr="00BC7261">
        <w:rPr>
          <w:rFonts w:ascii="Times New Roman" w:hAnsi="Times New Roman"/>
        </w:rPr>
        <w:t xml:space="preserve"> tháng.</w:t>
      </w:r>
    </w:p>
    <w:p w:rsidR="005564AB" w:rsidRDefault="005564AB" w:rsidP="005564AB">
      <w:pPr>
        <w:tabs>
          <w:tab w:val="center" w:pos="1960"/>
          <w:tab w:val="center" w:pos="6860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E22551">
        <w:rPr>
          <w:rFonts w:ascii="Times New Roman" w:hAnsi="Times New Roman"/>
          <w:b/>
          <w:spacing w:val="-6"/>
        </w:rPr>
        <w:t>Điều 3</w:t>
      </w:r>
      <w:r w:rsidRPr="00ED6EE9">
        <w:rPr>
          <w:rFonts w:ascii="Times New Roman" w:hAnsi="Times New Roman"/>
          <w:b/>
          <w:spacing w:val="-6"/>
        </w:rPr>
        <w:t>.</w:t>
      </w:r>
      <w:r w:rsidRPr="007B6D49">
        <w:rPr>
          <w:rFonts w:ascii="Times New Roman" w:hAnsi="Times New Roman"/>
          <w:lang w:val="vi-VN"/>
        </w:rPr>
        <w:t xml:space="preserve"> </w:t>
      </w:r>
      <w:r w:rsidRPr="005E3BDC">
        <w:rPr>
          <w:rFonts w:ascii="Times New Roman" w:hAnsi="Times New Roman"/>
          <w:lang w:val="vi-VN"/>
        </w:rPr>
        <w:t xml:space="preserve">Trưởng </w:t>
      </w:r>
      <w:r w:rsidRPr="003F5DD8">
        <w:rPr>
          <w:rFonts w:ascii="Times New Roman" w:hAnsi="Times New Roman"/>
          <w:lang w:val="vi-VN"/>
        </w:rPr>
        <w:t xml:space="preserve">các </w:t>
      </w:r>
      <w:r w:rsidRPr="005E3BDC">
        <w:rPr>
          <w:rFonts w:ascii="Times New Roman" w:hAnsi="Times New Roman"/>
          <w:lang w:val="vi-VN"/>
        </w:rPr>
        <w:t>phòng</w:t>
      </w:r>
      <w:r w:rsidRPr="00480FAA">
        <w:rPr>
          <w:rFonts w:ascii="Times New Roman" w:hAnsi="Times New Roman"/>
          <w:lang w:val="vi-VN"/>
        </w:rPr>
        <w:t>:</w:t>
      </w:r>
      <w:r w:rsidRPr="005E3BDC">
        <w:rPr>
          <w:rFonts w:ascii="Times New Roman" w:hAnsi="Times New Roman"/>
          <w:lang w:val="vi-VN"/>
        </w:rPr>
        <w:t xml:space="preserve"> Cô</w:t>
      </w:r>
      <w:r>
        <w:rPr>
          <w:rFonts w:ascii="Times New Roman" w:hAnsi="Times New Roman"/>
          <w:lang w:val="vi-VN"/>
        </w:rPr>
        <w:t>ng tác HSSV, Kế hoạch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lang w:val="vi-VN"/>
        </w:rPr>
        <w:t>ài chính</w:t>
      </w:r>
      <w:r w:rsidRPr="00480FAA">
        <w:rPr>
          <w:rFonts w:ascii="Times New Roman" w:hAnsi="Times New Roman"/>
          <w:lang w:val="vi-VN"/>
        </w:rPr>
        <w:t>;</w:t>
      </w:r>
      <w:r>
        <w:rPr>
          <w:rFonts w:ascii="Times New Roman" w:hAnsi="Times New Roman"/>
          <w:lang w:val="vi-VN"/>
        </w:rPr>
        <w:t xml:space="preserve"> </w:t>
      </w:r>
      <w:r w:rsidRPr="005E3BDC">
        <w:rPr>
          <w:rFonts w:ascii="Times New Roman" w:hAnsi="Times New Roman"/>
          <w:lang w:val="vi-VN"/>
        </w:rPr>
        <w:t>khoa</w:t>
      </w:r>
      <w:r>
        <w:rPr>
          <w:rFonts w:ascii="Times New Roman" w:hAnsi="Times New Roman"/>
        </w:rPr>
        <w:t xml:space="preserve"> Du lịch và sinh viên</w:t>
      </w:r>
      <w:r w:rsidRPr="005E3BDC">
        <w:rPr>
          <w:rFonts w:ascii="Times New Roman" w:hAnsi="Times New Roman"/>
          <w:lang w:val="vi-VN"/>
        </w:rPr>
        <w:t xml:space="preserve"> có tên </w:t>
      </w:r>
      <w:r w:rsidRPr="003F5DD8">
        <w:rPr>
          <w:rFonts w:ascii="Times New Roman" w:hAnsi="Times New Roman"/>
          <w:lang w:val="vi-VN"/>
        </w:rPr>
        <w:t xml:space="preserve">tại </w:t>
      </w:r>
      <w:r>
        <w:rPr>
          <w:rFonts w:ascii="Times New Roman" w:hAnsi="Times New Roman"/>
        </w:rPr>
        <w:t xml:space="preserve"> </w:t>
      </w:r>
      <w:r w:rsidRPr="003F5DD8">
        <w:rPr>
          <w:rFonts w:ascii="Times New Roman" w:hAnsi="Times New Roman"/>
          <w:lang w:val="vi-VN"/>
        </w:rPr>
        <w:t>Điều 1</w:t>
      </w:r>
      <w:r w:rsidRPr="005E3BDC">
        <w:rPr>
          <w:rFonts w:ascii="Times New Roman" w:hAnsi="Times New Roman"/>
          <w:lang w:val="vi-VN"/>
        </w:rPr>
        <w:t xml:space="preserve"> </w:t>
      </w:r>
      <w:r w:rsidRPr="00480FAA">
        <w:rPr>
          <w:rFonts w:ascii="Times New Roman" w:hAnsi="Times New Roman"/>
          <w:lang w:val="vi-VN"/>
        </w:rPr>
        <w:t xml:space="preserve">căn cứ quyết định </w:t>
      </w:r>
      <w:r>
        <w:rPr>
          <w:rFonts w:ascii="Times New Roman" w:hAnsi="Times New Roman"/>
          <w:lang w:val="vi-VN"/>
        </w:rPr>
        <w:t>thi hàn</w:t>
      </w:r>
      <w:r w:rsidRPr="00480FAA">
        <w:rPr>
          <w:rFonts w:ascii="Times New Roman" w:hAnsi="Times New Roman"/>
          <w:lang w:val="vi-VN"/>
        </w:rPr>
        <w:t>h</w:t>
      </w:r>
      <w:r w:rsidRPr="005E3BDC">
        <w:rPr>
          <w:rFonts w:ascii="Times New Roman" w:hAnsi="Times New Roman"/>
          <w:lang w:val="vi-VN"/>
        </w:rPr>
        <w:t>.</w:t>
      </w:r>
      <w:r w:rsidRPr="00E22551">
        <w:rPr>
          <w:rFonts w:ascii="Times New Roman" w:hAnsi="Times New Roman"/>
          <w:lang w:val="vi-VN"/>
        </w:rPr>
        <w:t>/.</w:t>
      </w:r>
    </w:p>
    <w:p w:rsidR="005564AB" w:rsidRPr="003A552A" w:rsidRDefault="005564AB" w:rsidP="005564AB">
      <w:pPr>
        <w:tabs>
          <w:tab w:val="center" w:pos="1960"/>
          <w:tab w:val="center" w:pos="6860"/>
        </w:tabs>
        <w:spacing w:before="120" w:after="120"/>
        <w:jc w:val="both"/>
        <w:rPr>
          <w:rFonts w:ascii="Times New Roman" w:hAnsi="Times New Roman"/>
          <w:sz w:val="2"/>
        </w:rPr>
      </w:pPr>
    </w:p>
    <w:tbl>
      <w:tblPr>
        <w:tblW w:w="10694" w:type="dxa"/>
        <w:tblInd w:w="-596" w:type="dxa"/>
        <w:tblLook w:val="04A0"/>
      </w:tblPr>
      <w:tblGrid>
        <w:gridCol w:w="5619"/>
        <w:gridCol w:w="5075"/>
      </w:tblGrid>
      <w:tr w:rsidR="005564AB" w:rsidTr="00F96286">
        <w:tc>
          <w:tcPr>
            <w:tcW w:w="5202" w:type="dxa"/>
          </w:tcPr>
          <w:p w:rsidR="005564AB" w:rsidRPr="00E30AEA" w:rsidRDefault="005564AB" w:rsidP="00F96286">
            <w:pPr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 xml:space="preserve">Nơi nhận:  </w:t>
            </w:r>
          </w:p>
          <w:p w:rsidR="005564AB" w:rsidRPr="00E30AEA" w:rsidRDefault="005564AB" w:rsidP="00F96286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- BGH ( báo cáo);</w:t>
            </w:r>
          </w:p>
          <w:p w:rsidR="005564AB" w:rsidRPr="00E30AEA" w:rsidRDefault="005564AB" w:rsidP="00F96286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- Như Điều 3 (thực hiện);</w:t>
            </w:r>
          </w:p>
          <w:p w:rsidR="005564AB" w:rsidRPr="00E30AEA" w:rsidRDefault="005564AB" w:rsidP="00F96286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- Lưu VT, CTHSSV.</w:t>
            </w:r>
          </w:p>
          <w:p w:rsidR="005564AB" w:rsidRPr="00E30AEA" w:rsidRDefault="005564AB" w:rsidP="00F9628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:rsidR="005564AB" w:rsidRPr="00E30AEA" w:rsidRDefault="005564AB" w:rsidP="00F96286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 xml:space="preserve">                                                                       </w:t>
            </w:r>
          </w:p>
        </w:tc>
        <w:tc>
          <w:tcPr>
            <w:tcW w:w="4698" w:type="dxa"/>
          </w:tcPr>
          <w:p w:rsidR="005564AB" w:rsidRDefault="005564AB" w:rsidP="00F96286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KT.HIỆU TRƯỞNG</w:t>
            </w:r>
          </w:p>
          <w:p w:rsidR="005564AB" w:rsidRDefault="005564AB" w:rsidP="00F96286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PHÓ HIỆU TRƯỞNG</w:t>
            </w:r>
          </w:p>
          <w:p w:rsidR="005564AB" w:rsidRDefault="005564AB" w:rsidP="00F96286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5564AB" w:rsidRDefault="005564AB" w:rsidP="00F96286">
            <w:pPr>
              <w:jc w:val="center"/>
              <w:rPr>
                <w:rFonts w:ascii="Times New Roman" w:hAnsi="Times New Roman"/>
                <w:b/>
                <w:sz w:val="18"/>
                <w:lang w:val="nl-NL"/>
              </w:rPr>
            </w:pPr>
          </w:p>
          <w:p w:rsidR="005564AB" w:rsidRPr="006312EC" w:rsidRDefault="006312EC" w:rsidP="00F96286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6312EC">
              <w:rPr>
                <w:rFonts w:ascii="Times New Roman" w:hAnsi="Times New Roman"/>
                <w:b/>
                <w:lang w:val="nl-NL"/>
              </w:rPr>
              <w:t>( đã ký)</w:t>
            </w:r>
          </w:p>
          <w:p w:rsidR="005564AB" w:rsidRDefault="005564AB" w:rsidP="00F96286">
            <w:pPr>
              <w:jc w:val="center"/>
              <w:rPr>
                <w:rFonts w:ascii="Times New Roman" w:hAnsi="Times New Roman"/>
                <w:b/>
                <w:sz w:val="18"/>
                <w:lang w:val="nl-NL"/>
              </w:rPr>
            </w:pPr>
          </w:p>
          <w:p w:rsidR="005564AB" w:rsidRPr="00CE6B0F" w:rsidRDefault="005564AB" w:rsidP="00F96286">
            <w:pPr>
              <w:jc w:val="center"/>
              <w:rPr>
                <w:rFonts w:ascii="Times New Roman" w:hAnsi="Times New Roman"/>
                <w:b/>
                <w:sz w:val="18"/>
                <w:lang w:val="nl-NL"/>
              </w:rPr>
            </w:pPr>
          </w:p>
          <w:p w:rsidR="005564AB" w:rsidRDefault="005564AB" w:rsidP="00F96286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5564AB" w:rsidRPr="003A6142" w:rsidRDefault="005564AB" w:rsidP="00F962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Trung Vỹ</w:t>
            </w:r>
          </w:p>
        </w:tc>
      </w:tr>
    </w:tbl>
    <w:p w:rsidR="00AC16C8" w:rsidRDefault="00AC16C8"/>
    <w:tbl>
      <w:tblPr>
        <w:tblW w:w="10676" w:type="dxa"/>
        <w:tblInd w:w="-702" w:type="dxa"/>
        <w:tblLook w:val="04A0"/>
      </w:tblPr>
      <w:tblGrid>
        <w:gridCol w:w="485"/>
        <w:gridCol w:w="1724"/>
        <w:gridCol w:w="1219"/>
        <w:gridCol w:w="1960"/>
        <w:gridCol w:w="785"/>
        <w:gridCol w:w="1830"/>
        <w:gridCol w:w="1187"/>
        <w:gridCol w:w="1486"/>
      </w:tblGrid>
      <w:tr w:rsidR="006312EC" w:rsidRPr="006312EC" w:rsidTr="006312EC">
        <w:trPr>
          <w:trHeight w:val="525"/>
        </w:trPr>
        <w:tc>
          <w:tcPr>
            <w:tcW w:w="10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DANH SÁCH SINH VIÊN ĐƯỢC HƯỞNG CHÍNH SÁCH NỘI TRÚ HỌC KÌ II NĂM HỌC 2018-2019</w:t>
            </w:r>
          </w:p>
        </w:tc>
      </w:tr>
      <w:tr w:rsidR="006312EC" w:rsidRPr="006312EC" w:rsidTr="006312EC">
        <w:trPr>
          <w:trHeight w:val="300"/>
        </w:trPr>
        <w:tc>
          <w:tcPr>
            <w:tcW w:w="10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312E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(Kèm theo quyết định số: 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277  /ĐHHL, ngày  13</w:t>
            </w:r>
            <w:r w:rsidRPr="006312E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tháng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5</w:t>
            </w:r>
            <w:r w:rsidRPr="006312E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năm 2019 )</w:t>
            </w:r>
          </w:p>
        </w:tc>
      </w:tr>
      <w:tr w:rsidR="006312EC" w:rsidRPr="006312EC" w:rsidTr="006312E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2EC" w:rsidRPr="006312EC" w:rsidTr="006312EC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sz w:val="22"/>
                <w:szCs w:val="22"/>
              </w:rPr>
              <w:t>Ngày sinh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sz w:val="22"/>
                <w:szCs w:val="22"/>
              </w:rPr>
              <w:t>Khoa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sz w:val="22"/>
                <w:szCs w:val="22"/>
              </w:rPr>
              <w:t>Đối tượng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sz w:val="22"/>
                <w:szCs w:val="22"/>
              </w:rPr>
              <w:t>Mức HB chính sách (đ/tháng)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Thành tiền (mức HB chính sách x 6 tháng)</w:t>
            </w:r>
          </w:p>
        </w:tc>
      </w:tr>
      <w:tr w:rsidR="006312EC" w:rsidRPr="006312EC" w:rsidTr="006312EC">
        <w:trPr>
          <w:trHeight w:val="67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2EC" w:rsidRPr="006312EC" w:rsidTr="006312EC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sz w:val="22"/>
                <w:szCs w:val="22"/>
              </w:rPr>
              <w:t>Lý Thị Việt Anh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sz w:val="22"/>
                <w:szCs w:val="22"/>
              </w:rPr>
              <w:t>15/05/2000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sz w:val="22"/>
                <w:szCs w:val="22"/>
              </w:rPr>
              <w:t>CĐ Lữ hành K11C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sz w:val="22"/>
                <w:szCs w:val="22"/>
              </w:rPr>
              <w:t>Du lịch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sz w:val="22"/>
                <w:szCs w:val="22"/>
              </w:rPr>
              <w:t>Tốt nghiệp PTNT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sz w:val="22"/>
                <w:szCs w:val="22"/>
              </w:rPr>
              <w:t>1.112.000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sz w:val="22"/>
                <w:szCs w:val="22"/>
              </w:rPr>
              <w:t>6.672.000</w:t>
            </w:r>
          </w:p>
        </w:tc>
      </w:tr>
      <w:tr w:rsidR="006312EC" w:rsidRPr="006312EC" w:rsidTr="006312EC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Cộng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sz w:val="22"/>
                <w:szCs w:val="22"/>
              </w:rPr>
              <w:t>6.672.000</w:t>
            </w:r>
          </w:p>
        </w:tc>
      </w:tr>
      <w:tr w:rsidR="006312EC" w:rsidRPr="006312EC" w:rsidTr="006312E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2EC" w:rsidRPr="006312EC" w:rsidTr="006312E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Bằng chữ: Sáu triệu sáu trăm bảy mươi hai nghìn đồng chẵn./.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2EC" w:rsidRPr="006312EC" w:rsidTr="006312E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2EC" w:rsidRPr="006312EC" w:rsidTr="006312E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2EC" w:rsidRPr="006312EC" w:rsidTr="006312E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PHÒNG CÔNG TÁC HSSV</w:t>
            </w:r>
          </w:p>
        </w:tc>
      </w:tr>
      <w:tr w:rsidR="006312EC" w:rsidRPr="006312EC" w:rsidTr="006312E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312EC" w:rsidRPr="006312EC" w:rsidTr="006312E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312EC" w:rsidRPr="006312EC" w:rsidTr="0089610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(đã ký)</w:t>
            </w:r>
          </w:p>
        </w:tc>
      </w:tr>
      <w:tr w:rsidR="006312EC" w:rsidRPr="006312EC" w:rsidTr="006312E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312EC" w:rsidRPr="006312EC" w:rsidTr="006312E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312EC" w:rsidRPr="006312EC" w:rsidTr="006312EC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2EC" w:rsidRPr="006312EC" w:rsidRDefault="006312EC" w:rsidP="006312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312E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Trần Hữu Phưởng</w:t>
            </w:r>
          </w:p>
        </w:tc>
      </w:tr>
    </w:tbl>
    <w:p w:rsidR="006312EC" w:rsidRDefault="006312EC"/>
    <w:sectPr w:rsidR="006312EC" w:rsidSect="005454F3">
      <w:pgSz w:w="12240" w:h="15840"/>
      <w:pgMar w:top="864" w:right="1022" w:bottom="28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7129A"/>
    <w:rsid w:val="000274B4"/>
    <w:rsid w:val="000663F7"/>
    <w:rsid w:val="000F026A"/>
    <w:rsid w:val="000F7101"/>
    <w:rsid w:val="00123BEC"/>
    <w:rsid w:val="00152E18"/>
    <w:rsid w:val="001C262B"/>
    <w:rsid w:val="0020770F"/>
    <w:rsid w:val="002A3C3A"/>
    <w:rsid w:val="00382EDE"/>
    <w:rsid w:val="003E1493"/>
    <w:rsid w:val="00427524"/>
    <w:rsid w:val="004365FE"/>
    <w:rsid w:val="0047092C"/>
    <w:rsid w:val="004A2AB5"/>
    <w:rsid w:val="004B4B3A"/>
    <w:rsid w:val="004B6EAE"/>
    <w:rsid w:val="004E6A4A"/>
    <w:rsid w:val="0050133B"/>
    <w:rsid w:val="0051199E"/>
    <w:rsid w:val="00524020"/>
    <w:rsid w:val="005454F3"/>
    <w:rsid w:val="005564AB"/>
    <w:rsid w:val="00582FB6"/>
    <w:rsid w:val="005B42F1"/>
    <w:rsid w:val="006312EC"/>
    <w:rsid w:val="00745BD6"/>
    <w:rsid w:val="00787AE4"/>
    <w:rsid w:val="007B3B67"/>
    <w:rsid w:val="007D53DC"/>
    <w:rsid w:val="007E351D"/>
    <w:rsid w:val="0087129A"/>
    <w:rsid w:val="008E0DCB"/>
    <w:rsid w:val="009A4CD6"/>
    <w:rsid w:val="00A55BC7"/>
    <w:rsid w:val="00A860D1"/>
    <w:rsid w:val="00AC16C8"/>
    <w:rsid w:val="00B03B50"/>
    <w:rsid w:val="00B73682"/>
    <w:rsid w:val="00C54F0D"/>
    <w:rsid w:val="00C92E17"/>
    <w:rsid w:val="00CC3488"/>
    <w:rsid w:val="00D205C3"/>
    <w:rsid w:val="00D52B81"/>
    <w:rsid w:val="00DE5C3A"/>
    <w:rsid w:val="00E31B38"/>
    <w:rsid w:val="00EA21C4"/>
    <w:rsid w:val="00EF055A"/>
    <w:rsid w:val="00F96286"/>
    <w:rsid w:val="00FD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3314"/>
    <o:shapelayout v:ext="edit">
      <o:idmap v:ext="edit" data="1"/>
      <o:rules v:ext="edit">
        <o:r id="V:Rule10" type="connector" idref="#_x0000_s1048"/>
        <o:r id="V:Rule11" type="connector" idref="#_x0000_s104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9A"/>
    <w:pPr>
      <w:spacing w:line="240" w:lineRule="auto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12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3B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B67"/>
    <w:rPr>
      <w:color w:val="800080"/>
      <w:u w:val="single"/>
    </w:rPr>
  </w:style>
  <w:style w:type="paragraph" w:customStyle="1" w:styleId="xl94">
    <w:name w:val="xl94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rsid w:val="007B3B67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98">
    <w:name w:val="xl98"/>
    <w:basedOn w:val="Normal"/>
    <w:rsid w:val="007B3B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"/>
    <w:rsid w:val="007B3B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rsid w:val="007B3B6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"/>
    <w:rsid w:val="007B3B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rsid w:val="007B3B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7B3B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"/>
    <w:rsid w:val="007B3B6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Normal"/>
    <w:rsid w:val="007B3B6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Normal"/>
    <w:rsid w:val="007B3B6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Normal"/>
    <w:rsid w:val="007B3B67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Normal"/>
    <w:rsid w:val="007B3B6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Normal"/>
    <w:rsid w:val="007B3B6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Normal"/>
    <w:rsid w:val="007B3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Normal"/>
    <w:rsid w:val="007B3B6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5">
    <w:name w:val="xl145"/>
    <w:basedOn w:val="Normal"/>
    <w:rsid w:val="007B3B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2019-05-15T01:52:00Z</dcterms:created>
  <dcterms:modified xsi:type="dcterms:W3CDTF">2019-05-16T08:46:00Z</dcterms:modified>
</cp:coreProperties>
</file>